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72" w:rsidRPr="00FF24C5" w:rsidRDefault="00423072" w:rsidP="00423072">
      <w:pPr>
        <w:pStyle w:val="a3"/>
      </w:pPr>
      <w:r w:rsidRPr="001304BC">
        <w:t>Четыре главных шага по направлению к благоговейному музыкальному служению</w:t>
      </w:r>
    </w:p>
    <w:p w:rsidR="00423072" w:rsidRPr="00FF24C5" w:rsidRDefault="00423072" w:rsidP="00423072">
      <w:pPr>
        <w:ind w:firstLine="900"/>
        <w:jc w:val="both"/>
        <w:rPr>
          <w:sz w:val="28"/>
          <w:szCs w:val="28"/>
        </w:rPr>
      </w:pPr>
    </w:p>
    <w:p w:rsidR="00423072" w:rsidRPr="00CE410A" w:rsidRDefault="00423072" w:rsidP="00764C41">
      <w:pPr>
        <w:spacing w:before="120"/>
        <w:ind w:firstLine="709"/>
        <w:rPr>
          <w:sz w:val="28"/>
          <w:szCs w:val="28"/>
        </w:rPr>
      </w:pPr>
      <w:r w:rsidRPr="00CE410A">
        <w:rPr>
          <w:sz w:val="28"/>
          <w:szCs w:val="28"/>
        </w:rPr>
        <w:t>Четыре этапа в точности повторяют шаги, предпринятые при строительстве храма Соломона. Эти четыре концепции значительно помогут в музыкальном служении. Необходимо только взять эту информацию и начать творить потрясающий и позитивный опыт церковного служения.</w:t>
      </w:r>
    </w:p>
    <w:p w:rsidR="00423072" w:rsidRPr="00CE410A" w:rsidRDefault="00423072" w:rsidP="00764C41">
      <w:pPr>
        <w:spacing w:before="120"/>
        <w:ind w:firstLine="709"/>
        <w:rPr>
          <w:sz w:val="28"/>
          <w:szCs w:val="28"/>
        </w:rPr>
      </w:pPr>
      <w:r w:rsidRPr="00CE410A">
        <w:rPr>
          <w:sz w:val="28"/>
          <w:szCs w:val="28"/>
        </w:rPr>
        <w:t xml:space="preserve">После того, как строительство храма Соломона было завершено и в нём началось священническое служение, слава Божья наполнила храм. Благоговение и поклонение побудили каждого присутствующего остановиться и позволить Богу наполнить богослужение своим присутствием. Было проделано столько тяжёлой работы, множество всевозможных приготовлений, без которых ничего бы этого не случилось… </w:t>
      </w:r>
    </w:p>
    <w:p w:rsidR="00423072" w:rsidRPr="00CE410A" w:rsidRDefault="00423072" w:rsidP="00764C41">
      <w:pPr>
        <w:spacing w:before="120"/>
        <w:ind w:firstLine="709"/>
        <w:rPr>
          <w:sz w:val="28"/>
          <w:szCs w:val="28"/>
        </w:rPr>
      </w:pPr>
      <w:r w:rsidRPr="00CE410A">
        <w:rPr>
          <w:sz w:val="28"/>
          <w:szCs w:val="28"/>
        </w:rPr>
        <w:t>Израилю, как нации, необходимо было воссоединиться, построить храм. А всё началось с мечты Давида. Он захотел построить храм достойным Бога. Однако Давиду не суждено было осуществить этот замысел, поскольку в своей жизни им пролито было много крови. Эстафета передана была его сыну – Соломону. В основе сооружения храма лежал определённый принцип. Он имеет несколько этапов. Принцип этот важен и для нас, – не важно, строительством какого сооружения мы занимаемся. Этот принцип относится и к музыкальному служению. Метафора строительства дома даёт нам визуальную модель, помогающую понять, как строить музыкальное служение. Вы можете применить этот главный принцип, делая значительные улучшения в направлении вашего служения людям. Принимая всё это во внимание, давайте рассмотрим четыре основных шага, касающихся построения благоговейного музыкального служения.</w:t>
      </w:r>
    </w:p>
    <w:p w:rsidR="00423072" w:rsidRPr="00CE410A" w:rsidRDefault="00423072" w:rsidP="00764C41">
      <w:pPr>
        <w:spacing w:before="120"/>
        <w:ind w:firstLine="709"/>
        <w:rPr>
          <w:sz w:val="28"/>
          <w:szCs w:val="28"/>
        </w:rPr>
      </w:pPr>
      <w:r w:rsidRPr="00CE410A">
        <w:rPr>
          <w:sz w:val="28"/>
          <w:szCs w:val="28"/>
        </w:rPr>
        <w:t>Существуют четыре основных этапа или вехи всякий раз, когда речь идёт о строительстве. Эти вехи – гарантия успеха замысла. Вы можете взять их, как проверенные принципы и применить в служении. Итак, эти четыре вехи…</w:t>
      </w:r>
    </w:p>
    <w:p w:rsidR="00423072" w:rsidRPr="00CE410A" w:rsidRDefault="00423072" w:rsidP="00F35287">
      <w:pPr>
        <w:spacing w:before="120"/>
        <w:rPr>
          <w:sz w:val="28"/>
          <w:szCs w:val="28"/>
        </w:rPr>
      </w:pPr>
    </w:p>
    <w:p w:rsidR="00423072" w:rsidRPr="00CE410A" w:rsidRDefault="00423072" w:rsidP="00764C41">
      <w:pPr>
        <w:spacing w:before="120"/>
        <w:ind w:firstLine="709"/>
        <w:rPr>
          <w:sz w:val="28"/>
          <w:szCs w:val="28"/>
        </w:rPr>
      </w:pPr>
      <w:r w:rsidRPr="00CE410A">
        <w:rPr>
          <w:b/>
          <w:sz w:val="28"/>
          <w:szCs w:val="28"/>
        </w:rPr>
        <w:t>1) Иметь чертеж (план), который бы руководил вашими действиями.</w:t>
      </w:r>
      <w:r w:rsidRPr="00CE410A">
        <w:rPr>
          <w:sz w:val="28"/>
          <w:szCs w:val="28"/>
        </w:rPr>
        <w:t xml:space="preserve"> Вам необходимо представлять конечный результат. Вы следует определить действительную цель всех ваших усилий и поставленной задачи. Чертеж (план) сориентирует ваши действия в правильном направлении. Какая от него польза? Вы можете спрогнозировать результат с определённой долей точности, поскольку вы у вас будет дорожная карта или компас, который будет вести вас через весь процесс. Вы сможете вносить и коррективы в том, каким способом будет идти строительство.</w:t>
      </w:r>
    </w:p>
    <w:p w:rsidR="00423072" w:rsidRPr="00CE410A" w:rsidRDefault="00423072" w:rsidP="00764C41">
      <w:pPr>
        <w:spacing w:before="120"/>
        <w:ind w:firstLine="709"/>
        <w:rPr>
          <w:sz w:val="28"/>
          <w:szCs w:val="28"/>
        </w:rPr>
      </w:pPr>
    </w:p>
    <w:p w:rsidR="00423072" w:rsidRPr="00CE410A" w:rsidRDefault="00423072" w:rsidP="00764C41">
      <w:pPr>
        <w:spacing w:before="120"/>
        <w:ind w:firstLine="709"/>
        <w:rPr>
          <w:sz w:val="28"/>
          <w:szCs w:val="28"/>
        </w:rPr>
      </w:pPr>
      <w:r w:rsidRPr="00CE410A">
        <w:rPr>
          <w:b/>
          <w:sz w:val="28"/>
          <w:szCs w:val="28"/>
        </w:rPr>
        <w:lastRenderedPageBreak/>
        <w:t xml:space="preserve">2) Стройте на твёрдом </w:t>
      </w:r>
      <w:proofErr w:type="gramStart"/>
      <w:r w:rsidRPr="00CE410A">
        <w:rPr>
          <w:b/>
          <w:sz w:val="28"/>
          <w:szCs w:val="28"/>
        </w:rPr>
        <w:t>основании</w:t>
      </w:r>
      <w:proofErr w:type="gramEnd"/>
      <w:r w:rsidRPr="00CE410A">
        <w:rPr>
          <w:b/>
          <w:sz w:val="28"/>
          <w:szCs w:val="28"/>
        </w:rPr>
        <w:t>.</w:t>
      </w:r>
      <w:r w:rsidRPr="00CE410A">
        <w:rPr>
          <w:sz w:val="28"/>
          <w:szCs w:val="28"/>
        </w:rPr>
        <w:t xml:space="preserve"> Понятно, что твёрдое основание, хороший фундамент – возможно, самый важный аспе</w:t>
      </w:r>
      <w:proofErr w:type="gramStart"/>
      <w:r w:rsidRPr="00CE410A">
        <w:rPr>
          <w:sz w:val="28"/>
          <w:szCs w:val="28"/>
        </w:rPr>
        <w:t>кт стр</w:t>
      </w:r>
      <w:proofErr w:type="gramEnd"/>
      <w:r w:rsidRPr="00CE410A">
        <w:rPr>
          <w:sz w:val="28"/>
          <w:szCs w:val="28"/>
        </w:rPr>
        <w:t xml:space="preserve">оительства. Будучи христианином, вы находитесь на хорошем </w:t>
      </w:r>
      <w:proofErr w:type="gramStart"/>
      <w:r w:rsidRPr="00CE410A">
        <w:rPr>
          <w:sz w:val="28"/>
          <w:szCs w:val="28"/>
        </w:rPr>
        <w:t>основании</w:t>
      </w:r>
      <w:proofErr w:type="gramEnd"/>
      <w:r w:rsidRPr="00CE410A">
        <w:rPr>
          <w:sz w:val="28"/>
          <w:szCs w:val="28"/>
        </w:rPr>
        <w:t xml:space="preserve">. Вам необходимы взаимоотношения с Богом, построенные на истине. А также вам необходимо работать над этими взаимоотношениями. Твёрдое основание даст вам гарант того, что в своём деле вы берете позитивный старт. </w:t>
      </w:r>
      <w:proofErr w:type="gramStart"/>
      <w:r w:rsidRPr="00CE410A">
        <w:rPr>
          <w:sz w:val="28"/>
          <w:szCs w:val="28"/>
        </w:rPr>
        <w:t>Сооружение же на слабом «фундаменте» может окончиться только руинами.</w:t>
      </w:r>
      <w:proofErr w:type="gramEnd"/>
    </w:p>
    <w:p w:rsidR="00423072" w:rsidRPr="00CE410A" w:rsidRDefault="00423072" w:rsidP="00764C41">
      <w:pPr>
        <w:spacing w:before="120"/>
        <w:ind w:firstLine="709"/>
        <w:rPr>
          <w:b/>
          <w:sz w:val="28"/>
          <w:szCs w:val="28"/>
        </w:rPr>
      </w:pPr>
    </w:p>
    <w:p w:rsidR="00423072" w:rsidRPr="00CE410A" w:rsidRDefault="00423072" w:rsidP="00764C41">
      <w:pPr>
        <w:spacing w:before="120"/>
        <w:ind w:firstLine="709"/>
        <w:rPr>
          <w:sz w:val="28"/>
          <w:szCs w:val="28"/>
        </w:rPr>
      </w:pPr>
      <w:r w:rsidRPr="00CE410A">
        <w:rPr>
          <w:b/>
          <w:sz w:val="28"/>
          <w:szCs w:val="28"/>
        </w:rPr>
        <w:t>3)</w:t>
      </w:r>
      <w:r w:rsidRPr="00CE410A">
        <w:rPr>
          <w:sz w:val="28"/>
          <w:szCs w:val="28"/>
        </w:rPr>
        <w:t xml:space="preserve"> </w:t>
      </w:r>
      <w:r w:rsidRPr="00CE410A">
        <w:rPr>
          <w:b/>
          <w:sz w:val="28"/>
          <w:szCs w:val="28"/>
        </w:rPr>
        <w:t>Стройте здание, используя хорошие инструменты.</w:t>
      </w:r>
      <w:r w:rsidRPr="00CE410A">
        <w:rPr>
          <w:sz w:val="28"/>
          <w:szCs w:val="28"/>
        </w:rPr>
        <w:t xml:space="preserve"> Всякий раз, когда плотник, каменщик, подрядчик строят дом, успех замысла зависит от того, насколько хороши, насколько в исправном состоянии их инструменты. В том числе в примере музыкального служения очень важно располагать исправными инструментами. Существует несколько факторов, которые могут помочь вам улучшить преподнесение, подачу музыкального материала, за которую вы ответственны. Вам самому необходимо быть искусным, квалифицированным специалистом в том, что вы делаете. Помните, Бог совершает работу через вас. Но Бог не имеет никакого отношения к </w:t>
      </w:r>
      <w:proofErr w:type="gramStart"/>
      <w:r w:rsidRPr="00CE410A">
        <w:rPr>
          <w:sz w:val="28"/>
          <w:szCs w:val="28"/>
        </w:rPr>
        <w:t>посредственности</w:t>
      </w:r>
      <w:proofErr w:type="gramEnd"/>
      <w:r w:rsidRPr="00CE410A">
        <w:rPr>
          <w:sz w:val="28"/>
          <w:szCs w:val="28"/>
        </w:rPr>
        <w:t xml:space="preserve">, заурядности. Не должны иметь такое отношение и вы! В конечном </w:t>
      </w:r>
      <w:proofErr w:type="gramStart"/>
      <w:r w:rsidRPr="00CE410A">
        <w:rPr>
          <w:sz w:val="28"/>
          <w:szCs w:val="28"/>
        </w:rPr>
        <w:t>счете</w:t>
      </w:r>
      <w:proofErr w:type="gramEnd"/>
      <w:r w:rsidRPr="00CE410A">
        <w:rPr>
          <w:sz w:val="28"/>
          <w:szCs w:val="28"/>
        </w:rPr>
        <w:t>, вы должны сознавать – Христос пребывает в вас! Итак, с правильными, исправными инструментами вы можете значительно улучшить ваше служение.</w:t>
      </w:r>
    </w:p>
    <w:p w:rsidR="00423072" w:rsidRPr="00CE410A" w:rsidRDefault="00423072" w:rsidP="00764C41">
      <w:pPr>
        <w:spacing w:before="120"/>
        <w:ind w:firstLine="709"/>
        <w:rPr>
          <w:sz w:val="28"/>
          <w:szCs w:val="28"/>
        </w:rPr>
      </w:pPr>
    </w:p>
    <w:p w:rsidR="00423072" w:rsidRPr="00CE410A" w:rsidRDefault="00423072" w:rsidP="00764C41">
      <w:pPr>
        <w:spacing w:before="120"/>
        <w:ind w:firstLine="709"/>
        <w:rPr>
          <w:sz w:val="28"/>
          <w:szCs w:val="28"/>
        </w:rPr>
      </w:pPr>
      <w:r w:rsidRPr="00CE410A">
        <w:rPr>
          <w:b/>
          <w:sz w:val="28"/>
          <w:szCs w:val="28"/>
        </w:rPr>
        <w:t>4) Переезд в дом (новоселье).</w:t>
      </w:r>
      <w:r w:rsidRPr="00CE410A">
        <w:rPr>
          <w:sz w:val="28"/>
          <w:szCs w:val="28"/>
        </w:rPr>
        <w:t xml:space="preserve"> Когда строительство храма Соломона было завершено, и люди начали служение в нём, произошло нечто удивительное. Кроме как феноменальным то, что случилось назвать невозможно. Божья слава наполнила храм! Когда Бог является центром нашего поклонения, самое малое что мы можем переживать – это восхищение нашим Богом! Когда все мыслят и действуют в одном направлении с благословения Господа, не существует ничего невозможного. Сделайте Творца средоточием вашего славословия! Тогда процесс сооружения будет базироваться на твёрдом Библейском </w:t>
      </w:r>
      <w:proofErr w:type="gramStart"/>
      <w:r w:rsidRPr="00CE410A">
        <w:rPr>
          <w:sz w:val="28"/>
          <w:szCs w:val="28"/>
        </w:rPr>
        <w:t>основании</w:t>
      </w:r>
      <w:proofErr w:type="gramEnd"/>
      <w:r w:rsidRPr="00CE410A">
        <w:rPr>
          <w:sz w:val="28"/>
          <w:szCs w:val="28"/>
        </w:rPr>
        <w:t xml:space="preserve">. </w:t>
      </w:r>
    </w:p>
    <w:p w:rsidR="00423072" w:rsidRPr="00CE410A" w:rsidRDefault="00423072" w:rsidP="00764C41">
      <w:pPr>
        <w:spacing w:before="120"/>
        <w:ind w:firstLine="709"/>
        <w:rPr>
          <w:sz w:val="28"/>
          <w:szCs w:val="28"/>
        </w:rPr>
      </w:pPr>
      <w:r w:rsidRPr="00CE410A">
        <w:rPr>
          <w:sz w:val="28"/>
          <w:szCs w:val="28"/>
        </w:rPr>
        <w:t xml:space="preserve">Принципы эти испытаны и являются </w:t>
      </w:r>
      <w:proofErr w:type="gramStart"/>
      <w:r w:rsidRPr="00CE410A">
        <w:rPr>
          <w:sz w:val="28"/>
          <w:szCs w:val="28"/>
        </w:rPr>
        <w:t>лучшим</w:t>
      </w:r>
      <w:proofErr w:type="gramEnd"/>
      <w:r w:rsidRPr="00CE410A">
        <w:rPr>
          <w:sz w:val="28"/>
          <w:szCs w:val="28"/>
        </w:rPr>
        <w:t xml:space="preserve"> путём, которым можно следовать для того, чтобы работу начать и успешно её выполнить. Эти принципы проиллюстрированы на </w:t>
      </w:r>
      <w:proofErr w:type="gramStart"/>
      <w:r w:rsidRPr="00CE410A">
        <w:rPr>
          <w:sz w:val="28"/>
          <w:szCs w:val="28"/>
        </w:rPr>
        <w:t>примере</w:t>
      </w:r>
      <w:proofErr w:type="gramEnd"/>
      <w:r w:rsidRPr="00CE410A">
        <w:rPr>
          <w:sz w:val="28"/>
          <w:szCs w:val="28"/>
        </w:rPr>
        <w:t xml:space="preserve"> того, что было совершено Соломоном при строительстве храма. Священное Писание подтверждает это. </w:t>
      </w:r>
    </w:p>
    <w:p w:rsidR="009A04C6" w:rsidRPr="00764C41" w:rsidRDefault="00423072" w:rsidP="00764C41">
      <w:pPr>
        <w:spacing w:before="120"/>
        <w:ind w:firstLine="709"/>
        <w:rPr>
          <w:sz w:val="28"/>
          <w:szCs w:val="28"/>
        </w:rPr>
      </w:pPr>
      <w:r w:rsidRPr="00CE410A">
        <w:rPr>
          <w:sz w:val="28"/>
          <w:szCs w:val="28"/>
        </w:rPr>
        <w:t>Простота является дополнительным преимуществом</w:t>
      </w:r>
      <w:r w:rsidRPr="00CE410A">
        <w:rPr>
          <w:i/>
          <w:sz w:val="28"/>
          <w:szCs w:val="28"/>
        </w:rPr>
        <w:t xml:space="preserve">. </w:t>
      </w:r>
      <w:r w:rsidRPr="00CE410A">
        <w:rPr>
          <w:sz w:val="28"/>
          <w:szCs w:val="28"/>
        </w:rPr>
        <w:t>Вы когда-нибудь замечали, что наиболее глубокие вещи в жизни часто основаны на легких для нашего понимания идеях? Наша миссия в том, чтобы видеть как можно больше людей переживающих момент снисходящей славы Божьей, наполняющей храм. Думая об этом захватывает дух!</w:t>
      </w:r>
    </w:p>
    <w:sectPr w:rsidR="009A04C6" w:rsidRPr="00764C41" w:rsidSect="009A0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23072"/>
    <w:rsid w:val="003C51F3"/>
    <w:rsid w:val="00423072"/>
    <w:rsid w:val="00764C41"/>
    <w:rsid w:val="009A04C6"/>
    <w:rsid w:val="00C57ECB"/>
    <w:rsid w:val="00F35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2307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423072"/>
    <w:rPr>
      <w:rFonts w:asciiTheme="majorHAnsi" w:eastAsiaTheme="majorEastAsia" w:hAnsiTheme="majorHAnsi" w:cstheme="majorBidi"/>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4066</Characters>
  <Application>Microsoft Office Word</Application>
  <DocSecurity>0</DocSecurity>
  <Lines>33</Lines>
  <Paragraphs>9</Paragraphs>
  <ScaleCrop>false</ScaleCrop>
  <Company>Hewlett-Packard Company</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Lisovaya</dc:creator>
  <cp:lastModifiedBy>Julia Lisovaya</cp:lastModifiedBy>
  <cp:revision>3</cp:revision>
  <dcterms:created xsi:type="dcterms:W3CDTF">2016-01-14T13:20:00Z</dcterms:created>
  <dcterms:modified xsi:type="dcterms:W3CDTF">2016-01-21T12:15:00Z</dcterms:modified>
</cp:coreProperties>
</file>